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D64867" w:rsidRPr="00D64867" w:rsidTr="00D6486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C78" w:rsidRPr="00170560" w:rsidRDefault="00193C78" w:rsidP="0019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Kedves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Érdeklődő</w:t>
            </w:r>
            <w:r w:rsidRPr="0017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!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bookmarkStart w:id="0" w:name="_GoBack"/>
            <w:bookmarkEnd w:id="0"/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Ezt az értesítést azért kapod, mert a vallalkozzitthon.hu oldalunkon feliratkoztál a „Vállalkozz 2016 – GINOP-5.2.2” hírlevélre.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Örömmel értesítünk, hogy hosszú várakozást követően elindult „Vállalkozz Itthon Junior - Fiatalok vállalkozóvá válása Dél-Dunántúl régióban” elnevezésű projektünk!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projektet a </w:t>
            </w:r>
            <w:r w:rsidRPr="00D6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hu-HU"/>
              </w:rPr>
              <w:t>Fiatal Vállalkozók Országos Szövetsége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(FIVOSZ – </w:t>
            </w:r>
            <w:hyperlink r:id="rId5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www.fivosz.hu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), és konzorciumi partnerei, a </w:t>
            </w:r>
            <w:r w:rsidRPr="00D6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hu-HU"/>
              </w:rPr>
              <w:t>Kereskedők és Vendéglátók Országos Érdekképviseleti Szövetsége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(</w:t>
            </w:r>
            <w:proofErr w:type="spellStart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KISOSZ</w:t>
            </w:r>
            <w:proofErr w:type="spellEnd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– </w:t>
            </w:r>
            <w:hyperlink r:id="rId6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www.kisosz.hu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) illetve a </w:t>
            </w:r>
            <w:r w:rsidRPr="00D6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hu-HU"/>
              </w:rPr>
              <w:t>Magyar Iparszövetség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(OKISZ – </w:t>
            </w:r>
            <w:hyperlink r:id="rId7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www.okisz.hu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) valósítja meg.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programba bekerülő fiatalok közül a legsikeresebbek vállalkozásuk elindításához EU-s forrásból maximum 3 millió forint vissza nem térítendő támogatásra pályázhatnak. A pályázat megvalósításához 10% önerő szükséges.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hu-HU"/>
              </w:rPr>
              <w:t>Kik kerülhetnek a programba?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Programunkba azok a vállalkozni kívánó fiatalok kerülhetnek be, akik megfelelnek az alábbi feltételeknek: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Dél-Dunántúl régióban szeretnének új egyéni vagy mikro-kis vállalkozást indítani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(vállalkozásuk székhelye Baranya, Tolna vagy Somogy megye valamely településén lesz)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programba kerüléskor lakcímkártyájukon állandó lakcímként vagy tartózkodási helyként (ideiglenes lakcím) a Dél-Dunántúl régióban, tehát Baranya, Tolna vagy Somogy megyében található cím szerepel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 xml:space="preserve">(amennyiben a lakcímed, vagy vállalkozásod leendő székhelye más régióban van, </w:t>
            </w:r>
            <w:proofErr w:type="gramStart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kérjük</w:t>
            </w:r>
            <w:proofErr w:type="gramEnd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tanulmányozd a </w:t>
            </w:r>
            <w:hyperlink r:id="rId8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www.vallalkozz2016.hu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oldalt!)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megalapozott, életképes és piacképes vállalkozási ötlettel és vállalkozói attitűddel rendelkezik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programba kerüléskor más vállalkozásban nem rendelkeznek többségi tulajdonnal (nem egyéni vállalkozók, és nem rendelkeznek más vállalkozásban 50% feletti tulajdonrésszel)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jelentkező rendelkezik a második komponensben elvárt 10 % önerővel (3 millió forintos támogatási igény esetén 333.333 Ft)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lastRenderedPageBreak/>
              <w:t>a jelentkező nyilatkozik, hogy megfelel minden programba kerülési feltételnek, és a GINOP-5.2.3-as felhívásban foglalt feltételeknek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programba kerüléskor a jelentkező az alábbi 2 feltétel valamelyikének megfelel: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VAGY: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18-25 év közötti, aki az Ifjúsági Garancia Program regisztrált alanya, tehát olyan fiatal, aki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- a programba történő bevonáskor a munkaügyi szervezetnél álláskereső, vagy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 sem oktatásban sem képzésben nem vesz részt és nem is dolgozik</w:t>
            </w:r>
          </w:p>
          <w:p w:rsidR="00D64867" w:rsidRPr="00D64867" w:rsidRDefault="00D64867" w:rsidP="00D648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VAGY: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25-30 év közötti felsőfokú végzettséggel rendelkező pályakezdő álláskereső, vagyis az a 30. életévét be nem töltött fiatal, aki a Kormányhivatalnál, vagy Járási Hivataloknál regisztrált pályakezdő álláskereső, és felsőfokú oklevele megszerzését követően munkanélküli ellátásra nem szerzett jogosultságot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Az életkori feltételeknek a sikeres kiválasztást követően a programba kerüléskor (a Vállalkozói képzés kezdetekor) kell megfelelni. A programba kerülés több turnusban történik, az első ilyen turnus 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hu-HU"/>
              </w:rPr>
              <w:t>várható 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kezdőidőpontja, amikor az életkori kritériumokat és a fenti feltételeket vizsgáljuk: 2016. augusztus vége – szeptember eleje. 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hu-HU"/>
              </w:rPr>
              <w:t>A program előrehaladásának függvényében ez az időpont változhat!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hu-HU"/>
              </w:rPr>
              <w:t>Milyen típusú vállalkozások hozhatók létre a program keretében?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Ha hozzánk jelentkezel, a második komponensben csak olyan mikro- vagy kisvállalkozással vehetsz részt, amelynek bejegyzett székhelye a Dél-Dunántúl régióban lesz, és</w:t>
            </w:r>
          </w:p>
          <w:p w:rsidR="00D64867" w:rsidRPr="00D64867" w:rsidRDefault="00D64867" w:rsidP="00D648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kettős könyvvitelt vezető jogi személyiségű alábbi gazdasági társaság: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proofErr w:type="spellStart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GFO</w:t>
            </w:r>
            <w:proofErr w:type="spellEnd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113 – Korlátolt felelősségű társaság (Kft.),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proofErr w:type="spellStart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GFO</w:t>
            </w:r>
            <w:proofErr w:type="spellEnd"/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117 – Betéti társaság (Bt.), vagy</w:t>
            </w:r>
          </w:p>
          <w:p w:rsidR="00D64867" w:rsidRPr="00D64867" w:rsidRDefault="00D64867" w:rsidP="00D648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az SZJA hatálya alá tartozó egyéni vállalkozó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231 – egyéni vállalkozó,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232 – egyéb önálló vállalkozó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hu-HU"/>
              </w:rPr>
              <w:lastRenderedPageBreak/>
              <w:t>Milyen lépéseket kell teljesíteni a programban való részvétel során?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Feliratkozás a projekttel kapcsolatos Hírlevélre (már feliratkoztál, azért kaptad ezt a Hírlevelet)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Regisztráció a „Vállalkozz Itthon Junior” programunkba, ekkor történik az alkalmassági kritériumok vizsgálata. Ennek időpontjáról később értesítünk, terveink szerint 2016. júniusától lehet a programba regisztrálni több turnusban.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Vállalkozói kompetenciateszt kitöltése, ahol a vállalkozás indításához szükséges alapkompetenciák, alapfeltételek meglétét vizsgáljuk.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Részvétel az Alapképzésünkön és egy személyes elbeszélgetésen, melyen a vállalkozási ötleted bemutatását várjuk. Az Alapképzésen a régióból 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hu-HU"/>
              </w:rPr>
              <w:t>a program ideje alatt összesen 199 fő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vehet részt.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programba kerülők kiválasztása, a fenti, bekerülési kritériumok ismételt vizsgálata, igazolása.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Személyes részvétel a 90 órás Vállalkozói képzésen Pécsett, Szekszárdon, vagy Kaposváron.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A Vállalkozói képzésbe a régióban 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hu-HU"/>
              </w:rPr>
              <w:t>a program ideje alatt összesen 145 főt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vonunk be.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A képzési óraszámok maximum 10%-ról lehet hiányozni, így a lemorzsolódás miatt várhatóan a részt vevők 85%-a végzi el sikeresen a képzést a régióban.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Vállalkozásra történő felkészülés, jogi, pénzügyi, marketing tanácsadásokon való részvétel.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Üzleti terv összeállítása (tanácsadás segítségével) és benyújtása jóváhagyásra országosan egységes üzleti terv sablonban.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FIVOSZ konzorcium az üzleti terveket országosan egységes bírálati szempontok alapján értékeli, a leginkább megalapozott üzleti terveket jóváhagyja. A jelenlegi felhívás szerint a felállított rangsor alapján 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hu-HU"/>
              </w:rPr>
              <w:t>a régióban összesen 99 üzleti terv hagyható jóvá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jóváhagyott üzleti tervek alapján az egyéni vagy társas vállalkozások megalapítása.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megalapított vállalkozások benyújtják pályázatukat a GINOP-5.2.3-16 konstrukción belül a minimum 2, maximum 3 millió forintos támogatásra egyszerűsített eljárásrendben.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Nyertes pályázók megvalósítják a projekteket, a támogatás felhasználására 7-12 hónap áll rendelkezésre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  Kötelező vállalások: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lastRenderedPageBreak/>
              <w:t>   - Kialakított piaci kapcsolatok száma: minimum 5 db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  - A projekt befejezését követő első üzleti évben realizált nettó árbevétel: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     min. 500 000 Ft.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projektek megvalósítását követően megkezdődik a 3 éves fenntartási időszak, melyben a vállalkozást működtetni kell, a beszerzett eszközöket nem lehet elidegeníteni!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vállalkozás fejlődése során a Fiatal Vállalkozók Országos Szövetségétől és konzorciumi partnereitől további segítség kérhető.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 </w:t>
            </w:r>
          </w:p>
          <w:p w:rsidR="00D64867" w:rsidRPr="00D64867" w:rsidRDefault="00D64867" w:rsidP="00D64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 fenntartási időszakot követően lezárul a projekt, a vállalkozás reményeink szerint tovább fejlődik, a projekttel kapcsolatos minden dokumentumot elkülönítetten kell nyilvántartani, és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legalább 2027. december 31-éig meg kell őrizni.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Következő Hírlevelünk kiküldéséig kérjük, tanulmányozd a </w:t>
            </w:r>
            <w:hyperlink r:id="rId9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www.vallalkozz2016.hu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, illetve a </w:t>
            </w:r>
            <w:hyperlink r:id="rId10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www.vallalkozzitthon.hu/vallalkozz2016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oldalakat, továbbá a </w:t>
            </w:r>
            <w:hyperlink r:id="rId11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GINOP-5.2.3-as projekt felhívását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!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Üdvözlettel: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 </w:t>
            </w:r>
            <w:hyperlink r:id="rId12" w:history="1">
              <w:r w:rsidRPr="00D64867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hu-HU"/>
                </w:rPr>
                <w:t>Vállalkozz Itthon Junior projekt</w:t>
              </w:r>
            </w:hyperlink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és</w:t>
            </w: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  <w:t>a FIVOSZ Konzorcium csapata</w:t>
            </w:r>
          </w:p>
          <w:p w:rsidR="00D64867" w:rsidRPr="00D64867" w:rsidRDefault="00D64867" w:rsidP="00D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 </w:t>
            </w:r>
          </w:p>
        </w:tc>
      </w:tr>
      <w:tr w:rsidR="00D64867" w:rsidRPr="00D64867" w:rsidTr="00D6486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867" w:rsidRPr="00D64867" w:rsidRDefault="00D64867" w:rsidP="00D6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4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lastRenderedPageBreak/>
              <w:t>Ezt a levelet azért kapta, mert a </w:t>
            </w:r>
            <w:hyperlink r:id="rId13" w:history="1">
              <w:r w:rsidRPr="00D6486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hu-HU"/>
                </w:rPr>
                <w:t>vallalkozzitthon.hu</w:t>
              </w:r>
            </w:hyperlink>
            <w:r w:rsidRPr="00D64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oldalon feliratkozott hírlevélre. </w:t>
            </w:r>
            <w:proofErr w:type="spellStart"/>
            <w:r w:rsidRPr="00D64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Amenniyben</w:t>
            </w:r>
            <w:proofErr w:type="spellEnd"/>
            <w:r w:rsidRPr="00D64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nem kíván több hírlevelet kapni tőlünk, </w:t>
            </w:r>
            <w:proofErr w:type="gramStart"/>
            <w:r w:rsidRPr="00D64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kérjük</w:t>
            </w:r>
            <w:proofErr w:type="gramEnd"/>
            <w:r w:rsidRPr="00D64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kattints </w:t>
            </w:r>
            <w:hyperlink r:id="rId14" w:history="1">
              <w:r w:rsidRPr="00D6486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hu-HU"/>
                </w:rPr>
                <w:t>IDE</w:t>
              </w:r>
            </w:hyperlink>
            <w:r w:rsidRPr="00D64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</w:p>
        </w:tc>
      </w:tr>
    </w:tbl>
    <w:p w:rsidR="005221C9" w:rsidRDefault="005221C9"/>
    <w:sectPr w:rsidR="0052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7867"/>
    <w:multiLevelType w:val="multilevel"/>
    <w:tmpl w:val="BCF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47233"/>
    <w:multiLevelType w:val="multilevel"/>
    <w:tmpl w:val="B55A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97232"/>
    <w:multiLevelType w:val="multilevel"/>
    <w:tmpl w:val="5E7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72FDA"/>
    <w:multiLevelType w:val="multilevel"/>
    <w:tmpl w:val="FDA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A60F3"/>
    <w:multiLevelType w:val="multilevel"/>
    <w:tmpl w:val="2F5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7"/>
    <w:rsid w:val="00193C78"/>
    <w:rsid w:val="004A3048"/>
    <w:rsid w:val="005221C9"/>
    <w:rsid w:val="00D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9DAD-987B-4129-993F-312D3CC3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486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6486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64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lalkozzitthonadmin.comtrans.hu/module/newsletter_admin/router.php?id=57" TargetMode="External"/><Relationship Id="rId13" Type="http://schemas.openxmlformats.org/officeDocument/2006/relationships/hyperlink" Target="http://vallalkozzitthonadmin.comtrans.hu/module/newsletter_admin/router.php?id=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llalkozzitthonadmin.comtrans.hu/module/newsletter_admin/router.php?id=56" TargetMode="External"/><Relationship Id="rId12" Type="http://schemas.openxmlformats.org/officeDocument/2006/relationships/hyperlink" Target="http://vallalkozzitthonadmin.comtrans.hu/module/newsletter_admin/router.php?id=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allalkozzitthonadmin.comtrans.hu/module/newsletter_admin/router.php?id=55" TargetMode="External"/><Relationship Id="rId11" Type="http://schemas.openxmlformats.org/officeDocument/2006/relationships/hyperlink" Target="http://vallalkozzitthonadmin.comtrans.hu/module/newsletter_admin/router.php?id=59" TargetMode="External"/><Relationship Id="rId5" Type="http://schemas.openxmlformats.org/officeDocument/2006/relationships/hyperlink" Target="http://vallalkozzitthonadmin.comtrans.hu/module/newsletter_admin/router.php?id=5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allalkozzitthonadmin.comtrans.hu/module/newsletter_admin/router.php?id=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lalkozzitthonadmin.comtrans.hu/module/newsletter_admin/router.php?id=57" TargetMode="External"/><Relationship Id="rId14" Type="http://schemas.openxmlformats.org/officeDocument/2006/relationships/hyperlink" Target="http://vallalkozzitthonadmin.comtrans.hu/module/newsletter_admin/router.php?id=6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Rutai Gábor</dc:creator>
  <cp:keywords/>
  <dc:description/>
  <cp:lastModifiedBy>Rutai Gábor</cp:lastModifiedBy>
  <cp:revision>4</cp:revision>
  <dcterms:created xsi:type="dcterms:W3CDTF">2016-09-21T17:45:00Z</dcterms:created>
  <dcterms:modified xsi:type="dcterms:W3CDTF">2016-10-03T20:42:00Z</dcterms:modified>
</cp:coreProperties>
</file>