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BB0" w:rsidRPr="00AB4AD8" w:rsidRDefault="002D1BB0" w:rsidP="002D1BB0">
      <w:pPr>
        <w:jc w:val="center"/>
        <w:rPr>
          <w:color w:val="404040" w:themeColor="text1" w:themeTint="BF"/>
          <w:lang w:val="hu-HU"/>
        </w:rPr>
      </w:pPr>
      <w:r w:rsidRPr="00AB4AD8">
        <w:rPr>
          <w:b/>
          <w:color w:val="404040" w:themeColor="text1" w:themeTint="BF"/>
          <w:sz w:val="24"/>
          <w:lang w:val="hu-HU"/>
        </w:rPr>
        <w:t xml:space="preserve">Kitöltési útmutató az </w:t>
      </w:r>
      <w:proofErr w:type="gramStart"/>
      <w:r w:rsidRPr="00AB4AD8">
        <w:rPr>
          <w:b/>
          <w:color w:val="404040" w:themeColor="text1" w:themeTint="BF"/>
          <w:sz w:val="24"/>
          <w:lang w:val="hu-HU"/>
        </w:rPr>
        <w:t>Előleg igénylési</w:t>
      </w:r>
      <w:proofErr w:type="gramEnd"/>
      <w:r w:rsidRPr="00AB4AD8">
        <w:rPr>
          <w:b/>
          <w:color w:val="404040" w:themeColor="text1" w:themeTint="BF"/>
          <w:sz w:val="24"/>
          <w:lang w:val="hu-HU"/>
        </w:rPr>
        <w:t xml:space="preserve"> kérelemhez</w:t>
      </w:r>
    </w:p>
    <w:p w:rsidR="002D1BB0" w:rsidRPr="00AB4AD8" w:rsidRDefault="002D1BB0" w:rsidP="002D1BB0">
      <w:pPr>
        <w:rPr>
          <w:color w:val="404040" w:themeColor="text1" w:themeTint="BF"/>
          <w:lang w:val="hu-HU"/>
        </w:rPr>
      </w:pPr>
    </w:p>
    <w:p w:rsidR="002D1BB0" w:rsidRPr="00AB4AD8" w:rsidRDefault="002D1BB0" w:rsidP="002D1BB0">
      <w:pPr>
        <w:rPr>
          <w:color w:val="404040" w:themeColor="text1" w:themeTint="BF"/>
          <w:szCs w:val="20"/>
          <w:lang w:val="hu-HU"/>
        </w:rPr>
      </w:pPr>
      <w:r w:rsidRPr="00AB4AD8">
        <w:rPr>
          <w:color w:val="404040" w:themeColor="text1" w:themeTint="BF"/>
          <w:lang w:val="hu-HU"/>
        </w:rPr>
        <w:t>A támogatási előleg az Előleg igénylési kérelem kitöltésével és a Támogató történő benyújtásával igényelhető. Az igényelt előleg összege, a beérkezéstől számított 15 napon belül kerül folyósításra, a támogatási szerződésben, illetve támogatói okiraton, valamint a kérelmen megjelölt bankszámára/bakszámlákra,</w:t>
      </w:r>
      <w:r w:rsidRPr="00AB4AD8">
        <w:rPr>
          <w:color w:val="404040" w:themeColor="text1" w:themeTint="BF"/>
          <w:szCs w:val="20"/>
          <w:lang w:val="hu-HU"/>
        </w:rPr>
        <w:t xml:space="preserve"> amennyiben egyéb, kifizetést felfüggesztő ok nem áll fenn</w:t>
      </w:r>
      <w:r w:rsidRPr="00AB4AD8">
        <w:rPr>
          <w:color w:val="404040" w:themeColor="text1" w:themeTint="BF"/>
          <w:lang w:val="hu-HU"/>
        </w:rPr>
        <w:t xml:space="preserve">. </w:t>
      </w:r>
    </w:p>
    <w:p w:rsidR="002D1BB0" w:rsidRPr="00AB4AD8" w:rsidRDefault="002D1BB0" w:rsidP="002D1BB0">
      <w:pPr>
        <w:autoSpaceDE w:val="0"/>
        <w:autoSpaceDN w:val="0"/>
        <w:adjustRightInd w:val="0"/>
        <w:spacing w:before="120" w:after="120"/>
        <w:ind w:left="57"/>
        <w:rPr>
          <w:b/>
          <w:smallCaps/>
          <w:color w:val="404040" w:themeColor="text1" w:themeTint="BF"/>
          <w:szCs w:val="20"/>
          <w:lang w:val="hu-HU"/>
        </w:rPr>
      </w:pPr>
      <w:r w:rsidRPr="00AB4AD8">
        <w:rPr>
          <w:b/>
          <w:smallCaps/>
          <w:color w:val="404040" w:themeColor="text1" w:themeTint="BF"/>
          <w:szCs w:val="20"/>
          <w:lang w:val="hu-HU"/>
        </w:rPr>
        <w:t>Előlegfizetési kérelem:</w:t>
      </w:r>
    </w:p>
    <w:p w:rsidR="002D1BB0" w:rsidRPr="00AB4AD8" w:rsidRDefault="002D1BB0" w:rsidP="002D1BB0">
      <w:pPr>
        <w:widowControl w:val="0"/>
        <w:numPr>
          <w:ilvl w:val="0"/>
          <w:numId w:val="14"/>
        </w:numPr>
        <w:tabs>
          <w:tab w:val="clear" w:pos="5670"/>
          <w:tab w:val="clear" w:pos="6804"/>
        </w:tabs>
        <w:autoSpaceDE w:val="0"/>
        <w:autoSpaceDN w:val="0"/>
        <w:adjustRightInd w:val="0"/>
        <w:spacing w:before="120" w:after="120" w:line="240" w:lineRule="auto"/>
        <w:rPr>
          <w:snapToGrid w:val="0"/>
          <w:color w:val="404040" w:themeColor="text1" w:themeTint="BF"/>
          <w:szCs w:val="20"/>
          <w:lang w:val="hu-HU"/>
        </w:rPr>
      </w:pPr>
      <w:r w:rsidRPr="00AB4AD8">
        <w:rPr>
          <w:snapToGrid w:val="0"/>
          <w:color w:val="404040" w:themeColor="text1" w:themeTint="BF"/>
          <w:szCs w:val="20"/>
          <w:lang w:val="hu-HU"/>
        </w:rPr>
        <w:t xml:space="preserve">Tájékoztatom, hogy </w:t>
      </w:r>
      <w:r w:rsidRPr="00AB4AD8">
        <w:rPr>
          <w:color w:val="404040" w:themeColor="text1" w:themeTint="BF"/>
          <w:lang w:val="hu-HU"/>
        </w:rPr>
        <w:t>a támogatási előleg több részletben is igényelhető, ezért k</w:t>
      </w:r>
      <w:r w:rsidRPr="00AB4AD8">
        <w:rPr>
          <w:snapToGrid w:val="0"/>
          <w:color w:val="404040" w:themeColor="text1" w:themeTint="BF"/>
          <w:szCs w:val="20"/>
          <w:lang w:val="hu-HU"/>
        </w:rPr>
        <w:t>érjük, az előleg igénylési kérelem sorszámozásánál folyamatos számozást kövessen.</w:t>
      </w:r>
    </w:p>
    <w:p w:rsidR="002D1BB0" w:rsidRPr="00AB4AD8" w:rsidRDefault="002D1BB0" w:rsidP="002D1BB0">
      <w:pPr>
        <w:widowControl w:val="0"/>
        <w:numPr>
          <w:ilvl w:val="0"/>
          <w:numId w:val="14"/>
        </w:numPr>
        <w:tabs>
          <w:tab w:val="clear" w:pos="5670"/>
          <w:tab w:val="clear" w:pos="6804"/>
        </w:tabs>
        <w:autoSpaceDE w:val="0"/>
        <w:autoSpaceDN w:val="0"/>
        <w:adjustRightInd w:val="0"/>
        <w:spacing w:before="120" w:after="120" w:line="240" w:lineRule="auto"/>
        <w:rPr>
          <w:snapToGrid w:val="0"/>
          <w:color w:val="404040" w:themeColor="text1" w:themeTint="BF"/>
          <w:szCs w:val="20"/>
          <w:lang w:val="hu-HU"/>
        </w:rPr>
      </w:pPr>
      <w:r w:rsidRPr="00AB4AD8">
        <w:rPr>
          <w:snapToGrid w:val="0"/>
          <w:color w:val="404040" w:themeColor="text1" w:themeTint="BF"/>
          <w:szCs w:val="20"/>
          <w:lang w:val="hu-HU"/>
        </w:rPr>
        <w:t>Kérjük, hogy az előleg igénylési kérelem benyújtásának időpontjánál a postára adás dátumát, vagy a Támogató történő személyes benyújtás dátumát adja meg.</w:t>
      </w:r>
    </w:p>
    <w:p w:rsidR="002D1BB0" w:rsidRPr="00AB4AD8" w:rsidRDefault="002D1BB0" w:rsidP="002D1BB0">
      <w:pPr>
        <w:widowControl w:val="0"/>
        <w:numPr>
          <w:ilvl w:val="0"/>
          <w:numId w:val="14"/>
        </w:numPr>
        <w:tabs>
          <w:tab w:val="clear" w:pos="5670"/>
          <w:tab w:val="clear" w:pos="6804"/>
        </w:tabs>
        <w:autoSpaceDE w:val="0"/>
        <w:autoSpaceDN w:val="0"/>
        <w:adjustRightInd w:val="0"/>
        <w:spacing w:before="120" w:after="120" w:line="240" w:lineRule="auto"/>
        <w:rPr>
          <w:snapToGrid w:val="0"/>
          <w:color w:val="404040" w:themeColor="text1" w:themeTint="BF"/>
          <w:szCs w:val="20"/>
          <w:lang w:val="hu-HU"/>
        </w:rPr>
      </w:pPr>
      <w:r w:rsidRPr="00AB4AD8">
        <w:rPr>
          <w:snapToGrid w:val="0"/>
          <w:color w:val="404040" w:themeColor="text1" w:themeTint="BF"/>
          <w:szCs w:val="20"/>
          <w:lang w:val="hu-HU"/>
        </w:rPr>
        <w:t>A kapcsolattartó elérhetőségét kérjük pontosan feltüntetni, telefonszámnál körzetszámot megjelölni.</w:t>
      </w:r>
    </w:p>
    <w:p w:rsidR="000820E3" w:rsidRDefault="002D1BB0" w:rsidP="002D1BB0">
      <w:pPr>
        <w:widowControl w:val="0"/>
        <w:numPr>
          <w:ilvl w:val="0"/>
          <w:numId w:val="14"/>
        </w:numPr>
        <w:tabs>
          <w:tab w:val="clear" w:pos="5670"/>
          <w:tab w:val="clear" w:pos="6804"/>
        </w:tabs>
        <w:autoSpaceDE w:val="0"/>
        <w:autoSpaceDN w:val="0"/>
        <w:adjustRightInd w:val="0"/>
        <w:spacing w:before="120" w:after="120" w:line="240" w:lineRule="auto"/>
        <w:rPr>
          <w:snapToGrid w:val="0"/>
          <w:color w:val="404040" w:themeColor="text1" w:themeTint="BF"/>
          <w:szCs w:val="20"/>
          <w:lang w:val="hu-HU"/>
        </w:rPr>
      </w:pPr>
      <w:r w:rsidRPr="000820E3">
        <w:rPr>
          <w:snapToGrid w:val="0"/>
          <w:color w:val="404040" w:themeColor="text1" w:themeTint="BF"/>
          <w:szCs w:val="20"/>
          <w:lang w:val="hu-HU"/>
        </w:rPr>
        <w:t xml:space="preserve">Az igényelt előleg összegét, kérjük számmal, és betűvel, forintban (HUF) megadni, megjelölve, hogy az igényelt összeg a támogatási szerződésben rögzített megítélt támogatás hány százaléka. </w:t>
      </w:r>
      <w:r w:rsidR="000820E3">
        <w:rPr>
          <w:snapToGrid w:val="0"/>
          <w:color w:val="404040" w:themeColor="text1" w:themeTint="BF"/>
          <w:szCs w:val="20"/>
          <w:lang w:val="hu-HU"/>
        </w:rPr>
        <w:t xml:space="preserve">Amennyiben az előleg maximálisan igényelhető, 25% szerinti összege nem egész szám, </w:t>
      </w:r>
      <w:proofErr w:type="gramStart"/>
      <w:r w:rsidR="000820E3">
        <w:rPr>
          <w:snapToGrid w:val="0"/>
          <w:color w:val="404040" w:themeColor="text1" w:themeTint="BF"/>
          <w:szCs w:val="20"/>
          <w:lang w:val="hu-HU"/>
        </w:rPr>
        <w:t>kérjük</w:t>
      </w:r>
      <w:proofErr w:type="gramEnd"/>
      <w:r w:rsidR="000820E3">
        <w:rPr>
          <w:snapToGrid w:val="0"/>
          <w:color w:val="404040" w:themeColor="text1" w:themeTint="BF"/>
          <w:szCs w:val="20"/>
          <w:lang w:val="hu-HU"/>
        </w:rPr>
        <w:t xml:space="preserve"> szíveskedjenek lefelé kerekíteni.</w:t>
      </w:r>
    </w:p>
    <w:p w:rsidR="002D1BB0" w:rsidRPr="000820E3" w:rsidRDefault="002D1BB0" w:rsidP="002D1BB0">
      <w:pPr>
        <w:widowControl w:val="0"/>
        <w:numPr>
          <w:ilvl w:val="0"/>
          <w:numId w:val="14"/>
        </w:numPr>
        <w:tabs>
          <w:tab w:val="clear" w:pos="5670"/>
          <w:tab w:val="clear" w:pos="6804"/>
        </w:tabs>
        <w:autoSpaceDE w:val="0"/>
        <w:autoSpaceDN w:val="0"/>
        <w:adjustRightInd w:val="0"/>
        <w:spacing w:before="120" w:after="120" w:line="240" w:lineRule="auto"/>
        <w:rPr>
          <w:snapToGrid w:val="0"/>
          <w:color w:val="404040" w:themeColor="text1" w:themeTint="BF"/>
          <w:szCs w:val="20"/>
          <w:lang w:val="hu-HU"/>
        </w:rPr>
      </w:pPr>
      <w:r w:rsidRPr="000820E3">
        <w:rPr>
          <w:color w:val="404040" w:themeColor="text1" w:themeTint="BF"/>
          <w:lang w:val="hu-HU"/>
        </w:rPr>
        <w:t>Amennyiben a támogatási szerződés, illetve támogatói okirat nem ír elő biztosítéknyújtási kötelezettséget, úgy a kérelem biztosítékok meglétének igazolására vonatkozó pontját kérjük, ne töltse ki. Amennyiben biztosítéknyújtási kötelezettséget ír elő a támogatási szerződés, illetve támogatói okirat, úgy a kérem, figyeljen arra, hogy a biztosítéki értéknek fedeznie kell legalább az igényelt összeget, illetve ha már részesült projektje kapcsán támogatás kifizetésben, akkor a már kifizetett támogatások együttes összegét.</w:t>
      </w:r>
    </w:p>
    <w:p w:rsidR="002D1BB0" w:rsidRPr="00AB4AD8" w:rsidRDefault="002D1BB0" w:rsidP="002D1BB0">
      <w:pPr>
        <w:widowControl w:val="0"/>
        <w:autoSpaceDE w:val="0"/>
        <w:autoSpaceDN w:val="0"/>
        <w:adjustRightInd w:val="0"/>
        <w:spacing w:before="120" w:after="120"/>
        <w:rPr>
          <w:color w:val="404040" w:themeColor="text1" w:themeTint="BF"/>
          <w:lang w:val="hu-HU"/>
        </w:rPr>
      </w:pPr>
    </w:p>
    <w:p w:rsidR="002D1BB0" w:rsidRPr="00AB4AD8" w:rsidRDefault="002D1BB0" w:rsidP="002D1BB0">
      <w:pPr>
        <w:widowControl w:val="0"/>
        <w:autoSpaceDE w:val="0"/>
        <w:autoSpaceDN w:val="0"/>
        <w:adjustRightInd w:val="0"/>
        <w:spacing w:before="120" w:after="120"/>
        <w:rPr>
          <w:b/>
          <w:smallCaps/>
          <w:color w:val="404040" w:themeColor="text1" w:themeTint="BF"/>
          <w:szCs w:val="20"/>
          <w:lang w:val="hu-HU"/>
        </w:rPr>
      </w:pPr>
      <w:r w:rsidRPr="00AB4AD8">
        <w:rPr>
          <w:b/>
          <w:smallCaps/>
          <w:color w:val="404040" w:themeColor="text1" w:themeTint="BF"/>
          <w:szCs w:val="20"/>
          <w:lang w:val="hu-HU"/>
        </w:rPr>
        <w:t>Aláírás:</w:t>
      </w:r>
    </w:p>
    <w:p w:rsidR="003E42B1" w:rsidRPr="00AB4AD8" w:rsidRDefault="002D1BB0" w:rsidP="002D1BB0">
      <w:pPr>
        <w:widowControl w:val="0"/>
        <w:autoSpaceDE w:val="0"/>
        <w:autoSpaceDN w:val="0"/>
        <w:adjustRightInd w:val="0"/>
        <w:spacing w:before="120" w:after="120"/>
        <w:rPr>
          <w:color w:val="404040" w:themeColor="text1" w:themeTint="BF"/>
          <w:lang w:val="hu-HU"/>
        </w:rPr>
      </w:pPr>
      <w:r w:rsidRPr="00AB4AD8">
        <w:rPr>
          <w:snapToGrid w:val="0"/>
          <w:color w:val="404040" w:themeColor="text1" w:themeTint="BF"/>
          <w:szCs w:val="20"/>
          <w:lang w:val="hu-HU"/>
        </w:rPr>
        <w:t xml:space="preserve">Kérjük, hogy </w:t>
      </w:r>
      <w:r w:rsidRPr="00AB4AD8">
        <w:rPr>
          <w:b/>
          <w:snapToGrid w:val="0"/>
          <w:color w:val="404040" w:themeColor="text1" w:themeTint="BF"/>
          <w:szCs w:val="20"/>
          <w:lang w:val="hu-HU"/>
        </w:rPr>
        <w:t>dátummal, pecséttel és cégszerű aláírásával ellátva</w:t>
      </w:r>
      <w:r w:rsidRPr="00AB4AD8">
        <w:rPr>
          <w:snapToGrid w:val="0"/>
          <w:color w:val="404040" w:themeColor="text1" w:themeTint="BF"/>
          <w:szCs w:val="20"/>
          <w:lang w:val="hu-HU"/>
        </w:rPr>
        <w:t xml:space="preserve"> </w:t>
      </w:r>
      <w:r w:rsidRPr="00AB4AD8">
        <w:rPr>
          <w:b/>
          <w:snapToGrid w:val="0"/>
          <w:color w:val="404040" w:themeColor="text1" w:themeTint="BF"/>
          <w:szCs w:val="20"/>
          <w:lang w:val="hu-HU"/>
        </w:rPr>
        <w:t xml:space="preserve">küldje meg a Támogató részére a kitöltött </w:t>
      </w:r>
      <w:proofErr w:type="gramStart"/>
      <w:r w:rsidRPr="00AB4AD8">
        <w:rPr>
          <w:b/>
          <w:color w:val="404040" w:themeColor="text1" w:themeTint="BF"/>
          <w:szCs w:val="20"/>
          <w:lang w:val="hu-HU"/>
        </w:rPr>
        <w:t>Előleg igénylési</w:t>
      </w:r>
      <w:proofErr w:type="gramEnd"/>
      <w:r w:rsidRPr="00AB4AD8">
        <w:rPr>
          <w:b/>
          <w:color w:val="404040" w:themeColor="text1" w:themeTint="BF"/>
          <w:szCs w:val="20"/>
          <w:lang w:val="hu-HU"/>
        </w:rPr>
        <w:t xml:space="preserve"> kérelmet.</w:t>
      </w:r>
      <w:r w:rsidRPr="00AB4AD8">
        <w:rPr>
          <w:snapToGrid w:val="0"/>
          <w:color w:val="404040" w:themeColor="text1" w:themeTint="BF"/>
          <w:szCs w:val="20"/>
          <w:lang w:val="hu-HU"/>
        </w:rPr>
        <w:t xml:space="preserve"> </w:t>
      </w:r>
      <w:bookmarkStart w:id="0" w:name="_GoBack"/>
      <w:bookmarkEnd w:id="0"/>
    </w:p>
    <w:sectPr w:rsidR="003E42B1" w:rsidRPr="00AB4AD8" w:rsidSect="00BA6FFC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3969" w:right="964" w:bottom="2325" w:left="2481" w:header="992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27C" w:rsidRDefault="0073127C">
      <w:pPr>
        <w:spacing w:line="240" w:lineRule="auto"/>
      </w:pPr>
      <w:r>
        <w:separator/>
      </w:r>
    </w:p>
  </w:endnote>
  <w:endnote w:type="continuationSeparator" w:id="0">
    <w:p w:rsidR="0073127C" w:rsidRDefault="007312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24BE" w:rsidRPr="000B572A" w:rsidRDefault="009A24BE">
    <w:pPr>
      <w:pStyle w:val="llb"/>
      <w:rPr>
        <w:rFonts w:ascii="Times New Roman" w:hAnsi="Times New Roman"/>
      </w:rPr>
    </w:pPr>
    <w:r>
      <w:rPr>
        <w:rFonts w:ascii="Times New Roman" w:hAnsi="Times New Roman"/>
        <w:noProof/>
        <w:lang w:val="hu-HU" w:eastAsia="hu-HU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-31158</wp:posOffset>
          </wp:positionH>
          <wp:positionV relativeFrom="page">
            <wp:align>bottom</wp:align>
          </wp:positionV>
          <wp:extent cx="3601379" cy="1439332"/>
          <wp:effectExtent l="0" t="0" r="0" b="8890"/>
          <wp:wrapNone/>
          <wp:docPr id="5" name="Kép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isarc_2020_levelp_footer_300dp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1379" cy="14393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24BE" w:rsidRPr="009A24BE" w:rsidRDefault="009A24BE">
    <w:pPr>
      <w:pStyle w:val="llb"/>
      <w:rPr>
        <w:rFonts w:ascii="Times New Roman" w:hAnsi="Times New Roman"/>
      </w:rPr>
    </w:pPr>
    <w:r w:rsidRPr="009A24BE">
      <w:rPr>
        <w:rFonts w:ascii="Times New Roman" w:hAnsi="Times New Roman"/>
        <w:noProof/>
        <w:lang w:val="hu-HU" w:eastAsia="hu-HU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page">
            <wp:posOffset>-36195</wp:posOffset>
          </wp:positionH>
          <wp:positionV relativeFrom="page">
            <wp:align>bottom</wp:align>
          </wp:positionV>
          <wp:extent cx="3601381" cy="1439332"/>
          <wp:effectExtent l="0" t="0" r="0" b="8890"/>
          <wp:wrapNone/>
          <wp:docPr id="8" name="Kép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isarc_2020_levelp_footer_300dp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01381" cy="14393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27C" w:rsidRDefault="0073127C">
      <w:pPr>
        <w:spacing w:line="240" w:lineRule="auto"/>
      </w:pPr>
      <w:r>
        <w:separator/>
      </w:r>
    </w:p>
  </w:footnote>
  <w:footnote w:type="continuationSeparator" w:id="0">
    <w:p w:rsidR="0073127C" w:rsidRDefault="007312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Rcsostblzat"/>
      <w:tblW w:w="0" w:type="auto"/>
      <w:tblLook w:val="00A0" w:firstRow="1" w:lastRow="0" w:firstColumn="1" w:lastColumn="0" w:noHBand="0" w:noVBand="0"/>
    </w:tblPr>
    <w:tblGrid>
      <w:gridCol w:w="6062"/>
      <w:gridCol w:w="2609"/>
    </w:tblGrid>
    <w:tr w:rsidR="0001642D" w:rsidTr="005439FF">
      <w:tc>
        <w:tcPr>
          <w:tcW w:w="8671" w:type="dxa"/>
          <w:gridSpan w:val="2"/>
        </w:tcPr>
        <w:p w:rsidR="0001642D" w:rsidRDefault="0001642D" w:rsidP="005439FF">
          <w:pPr>
            <w:pStyle w:val="Alcm1"/>
            <w:rPr>
              <w:rFonts w:ascii="Times New Roman" w:hAnsi="Times New Roman"/>
            </w:rPr>
          </w:pPr>
        </w:p>
      </w:tc>
    </w:tr>
    <w:tr w:rsidR="0001642D" w:rsidTr="005439FF">
      <w:tc>
        <w:tcPr>
          <w:tcW w:w="6062" w:type="dxa"/>
        </w:tcPr>
        <w:p w:rsidR="0001642D" w:rsidRPr="00293B2F" w:rsidRDefault="0001642D" w:rsidP="005439FF">
          <w:pPr>
            <w:pStyle w:val="normlheader"/>
          </w:pPr>
        </w:p>
      </w:tc>
      <w:tc>
        <w:tcPr>
          <w:tcW w:w="2609" w:type="dxa"/>
        </w:tcPr>
        <w:p w:rsidR="0001642D" w:rsidRDefault="0001642D" w:rsidP="00BA6FFC">
          <w:pPr>
            <w:rPr>
              <w:rFonts w:ascii="Times New Roman" w:hAnsi="Times New Roman"/>
            </w:rPr>
          </w:pPr>
        </w:p>
      </w:tc>
    </w:tr>
  </w:tbl>
  <w:p w:rsidR="009A24BE" w:rsidRPr="003C2045" w:rsidRDefault="009A24BE" w:rsidP="0001642D">
    <w:pPr>
      <w:pStyle w:val="MInisztrium"/>
      <w:ind w:left="0"/>
      <w:rPr>
        <w:rFonts w:ascii="Times New Roman" w:hAnsi="Times New Roman"/>
      </w:rPr>
    </w:pPr>
    <w:r w:rsidRPr="0022373B">
      <w:rPr>
        <w:rFonts w:ascii="Times New Roman" w:hAnsi="Times New Roman"/>
        <w:lang w:val="hu-HU" w:eastAsia="hu-HU"/>
      </w:rPr>
      <w:drawing>
        <wp:anchor distT="0" distB="0" distL="114300" distR="114300" simplePos="0" relativeHeight="251653120" behindDoc="1" locked="0" layoutInCell="1" allowOverlap="1">
          <wp:simplePos x="0" y="0"/>
          <wp:positionH relativeFrom="page">
            <wp:posOffset>-28575</wp:posOffset>
          </wp:positionH>
          <wp:positionV relativeFrom="page">
            <wp:posOffset>1415</wp:posOffset>
          </wp:positionV>
          <wp:extent cx="2700866" cy="4450636"/>
          <wp:effectExtent l="0" t="0" r="4445" b="7620"/>
          <wp:wrapNone/>
          <wp:docPr id="3" name="Kép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isarc_2020_levelp_header_ME_150dpi_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0866" cy="44506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24BE" w:rsidRPr="00293B2F" w:rsidRDefault="006962AF" w:rsidP="00293B2F">
    <w:pPr>
      <w:pStyle w:val="Alcm1"/>
      <w:ind w:left="0"/>
      <w:rPr>
        <w:rFonts w:ascii="Times New Roman" w:hAnsi="Times New Roman"/>
      </w:rPr>
    </w:pPr>
    <w:r w:rsidRPr="00BB61F9">
      <w:rPr>
        <w:noProof/>
        <w:lang w:eastAsia="hu-HU"/>
      </w:rPr>
      <w:drawing>
        <wp:anchor distT="0" distB="0" distL="114300" distR="114300" simplePos="0" relativeHeight="251667456" behindDoc="1" locked="0" layoutInCell="1" allowOverlap="1" wp14:anchorId="405B2B0E" wp14:editId="048F954D">
          <wp:simplePos x="0" y="0"/>
          <wp:positionH relativeFrom="leftMargin">
            <wp:posOffset>144145</wp:posOffset>
          </wp:positionH>
          <wp:positionV relativeFrom="topMargin">
            <wp:posOffset>142875</wp:posOffset>
          </wp:positionV>
          <wp:extent cx="2877820" cy="1799590"/>
          <wp:effectExtent l="0" t="0" r="0" b="0"/>
          <wp:wrapNone/>
          <wp:docPr id="68" name="Kép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isarc_2020_levelp_header_new_300dp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7820" cy="1799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9A24BE" w:rsidRPr="00293B2F" w:rsidRDefault="009A24BE" w:rsidP="00293B2F">
    <w:pPr>
      <w:pStyle w:val="MInisztrium"/>
      <w:rPr>
        <w:rFonts w:ascii="Times New Roman" w:hAnsi="Times New Roman"/>
      </w:rPr>
    </w:pPr>
  </w:p>
  <w:p w:rsidR="009A24BE" w:rsidRPr="00811A0A" w:rsidRDefault="009A24BE" w:rsidP="00811A0A">
    <w:pPr>
      <w:pStyle w:val="lfej"/>
      <w:rPr>
        <w:rFonts w:ascii="Times New Roman" w:hAnsi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8BA43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98D4689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C848078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C9F0AB8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AD8C6F1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939C63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1E4E0F1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67D8472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9D9CF41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D158D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6666EE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40FE24C7"/>
    <w:multiLevelType w:val="hybridMultilevel"/>
    <w:tmpl w:val="517A30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7D02853"/>
    <w:multiLevelType w:val="hybridMultilevel"/>
    <w:tmpl w:val="A4AAB5B6"/>
    <w:lvl w:ilvl="0" w:tplc="D3D2B57A">
      <w:numFmt w:val="bullet"/>
      <w:lvlText w:val="-"/>
      <w:lvlJc w:val="left"/>
      <w:pPr>
        <w:tabs>
          <w:tab w:val="num" w:pos="777"/>
        </w:tabs>
        <w:ind w:left="777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97"/>
        </w:tabs>
        <w:ind w:left="1497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217"/>
        </w:tabs>
        <w:ind w:left="2217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937"/>
        </w:tabs>
        <w:ind w:left="29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57"/>
        </w:tabs>
        <w:ind w:left="36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77"/>
        </w:tabs>
        <w:ind w:left="43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97"/>
        </w:tabs>
        <w:ind w:left="50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817"/>
        </w:tabs>
        <w:ind w:left="58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537"/>
        </w:tabs>
        <w:ind w:left="6537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2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645E"/>
    <w:rsid w:val="00010C59"/>
    <w:rsid w:val="0001642D"/>
    <w:rsid w:val="0002387F"/>
    <w:rsid w:val="00052D06"/>
    <w:rsid w:val="000820E3"/>
    <w:rsid w:val="000A5527"/>
    <w:rsid w:val="000B572A"/>
    <w:rsid w:val="000D24A4"/>
    <w:rsid w:val="000E4F19"/>
    <w:rsid w:val="001319BF"/>
    <w:rsid w:val="001F3C59"/>
    <w:rsid w:val="00211DF0"/>
    <w:rsid w:val="0022373B"/>
    <w:rsid w:val="00230960"/>
    <w:rsid w:val="002434EE"/>
    <w:rsid w:val="00255708"/>
    <w:rsid w:val="002936E4"/>
    <w:rsid w:val="00293B2F"/>
    <w:rsid w:val="002B2F39"/>
    <w:rsid w:val="002C1BDF"/>
    <w:rsid w:val="002D1BB0"/>
    <w:rsid w:val="002E47D2"/>
    <w:rsid w:val="002F3A3A"/>
    <w:rsid w:val="0034090F"/>
    <w:rsid w:val="00361498"/>
    <w:rsid w:val="003A3F51"/>
    <w:rsid w:val="003C2045"/>
    <w:rsid w:val="003D3E88"/>
    <w:rsid w:val="003E42B1"/>
    <w:rsid w:val="004269A7"/>
    <w:rsid w:val="004E39AA"/>
    <w:rsid w:val="004F0E18"/>
    <w:rsid w:val="00524093"/>
    <w:rsid w:val="005340F1"/>
    <w:rsid w:val="005667B9"/>
    <w:rsid w:val="00591161"/>
    <w:rsid w:val="00593839"/>
    <w:rsid w:val="005A76E9"/>
    <w:rsid w:val="005F1C54"/>
    <w:rsid w:val="00611D9F"/>
    <w:rsid w:val="006962AF"/>
    <w:rsid w:val="00696686"/>
    <w:rsid w:val="006A4AE4"/>
    <w:rsid w:val="006C72D7"/>
    <w:rsid w:val="006E5D12"/>
    <w:rsid w:val="0073127C"/>
    <w:rsid w:val="007E0D0E"/>
    <w:rsid w:val="007F5561"/>
    <w:rsid w:val="00811A0A"/>
    <w:rsid w:val="00835480"/>
    <w:rsid w:val="00855630"/>
    <w:rsid w:val="0088622F"/>
    <w:rsid w:val="008A5A99"/>
    <w:rsid w:val="00951884"/>
    <w:rsid w:val="009530CA"/>
    <w:rsid w:val="00962852"/>
    <w:rsid w:val="009A24BE"/>
    <w:rsid w:val="009E4634"/>
    <w:rsid w:val="00A365F9"/>
    <w:rsid w:val="00A40C21"/>
    <w:rsid w:val="00A712FB"/>
    <w:rsid w:val="00A744B5"/>
    <w:rsid w:val="00A800BF"/>
    <w:rsid w:val="00AB4AD8"/>
    <w:rsid w:val="00B13490"/>
    <w:rsid w:val="00B27685"/>
    <w:rsid w:val="00BA6FFC"/>
    <w:rsid w:val="00C1740A"/>
    <w:rsid w:val="00C33EA1"/>
    <w:rsid w:val="00C86E69"/>
    <w:rsid w:val="00CD7F69"/>
    <w:rsid w:val="00D21757"/>
    <w:rsid w:val="00D8202F"/>
    <w:rsid w:val="00DA632F"/>
    <w:rsid w:val="00DB4E92"/>
    <w:rsid w:val="00DD645E"/>
    <w:rsid w:val="00E03E11"/>
    <w:rsid w:val="00E603F2"/>
    <w:rsid w:val="00E76674"/>
    <w:rsid w:val="00F31F88"/>
    <w:rsid w:val="00F37749"/>
    <w:rsid w:val="00FE227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l">
    <w:name w:val="Normal"/>
    <w:qFormat/>
    <w:rsid w:val="002B2F39"/>
    <w:pPr>
      <w:tabs>
        <w:tab w:val="left" w:pos="5670"/>
        <w:tab w:val="center" w:pos="6804"/>
      </w:tabs>
      <w:spacing w:after="0" w:line="300" w:lineRule="auto"/>
      <w:jc w:val="both"/>
    </w:pPr>
    <w:rPr>
      <w:rFonts w:ascii="Arial" w:hAnsi="Arial"/>
      <w:sz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nhideWhenUsed/>
    <w:rsid w:val="00DD645E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DD645E"/>
  </w:style>
  <w:style w:type="paragraph" w:styleId="llb">
    <w:name w:val="footer"/>
    <w:basedOn w:val="Norml"/>
    <w:link w:val="llbChar"/>
    <w:uiPriority w:val="99"/>
    <w:unhideWhenUsed/>
    <w:rsid w:val="00DD645E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DD645E"/>
  </w:style>
  <w:style w:type="paragraph" w:customStyle="1" w:styleId="Alcm1">
    <w:name w:val="Alcím1"/>
    <w:basedOn w:val="Norml"/>
    <w:qFormat/>
    <w:rsid w:val="00293B2F"/>
    <w:pPr>
      <w:ind w:left="1134"/>
      <w:jc w:val="left"/>
    </w:pPr>
    <w:rPr>
      <w:b/>
      <w:caps/>
      <w:color w:val="404040" w:themeColor="text1" w:themeTint="BF"/>
      <w:lang w:val="hu-HU"/>
    </w:rPr>
  </w:style>
  <w:style w:type="paragraph" w:customStyle="1" w:styleId="MInisztrium">
    <w:name w:val="MInisztérium"/>
    <w:basedOn w:val="Norml"/>
    <w:qFormat/>
    <w:rsid w:val="00293B2F"/>
    <w:pPr>
      <w:ind w:left="1134"/>
    </w:pPr>
    <w:rPr>
      <w:b/>
      <w:caps/>
      <w:noProof/>
      <w:color w:val="244BAE"/>
    </w:rPr>
  </w:style>
  <w:style w:type="paragraph" w:customStyle="1" w:styleId="BasicParagraph">
    <w:name w:val="[Basic Paragraph]"/>
    <w:basedOn w:val="Norml"/>
    <w:uiPriority w:val="99"/>
    <w:rsid w:val="008A5A9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cs="MinionPro-Regular"/>
      <w:color w:val="000000"/>
    </w:rPr>
  </w:style>
  <w:style w:type="paragraph" w:customStyle="1" w:styleId="Cm1">
    <w:name w:val="Cím1"/>
    <w:basedOn w:val="Norml"/>
    <w:qFormat/>
    <w:rsid w:val="00DB4E92"/>
    <w:rPr>
      <w:b/>
      <w:caps/>
      <w:color w:val="404040" w:themeColor="text1" w:themeTint="BF"/>
      <w:sz w:val="22"/>
    </w:rPr>
  </w:style>
  <w:style w:type="paragraph" w:customStyle="1" w:styleId="normlheader">
    <w:name w:val="normál header"/>
    <w:basedOn w:val="Norml"/>
    <w:qFormat/>
    <w:rsid w:val="008A5A99"/>
    <w:pPr>
      <w:ind w:left="1134"/>
    </w:pPr>
    <w:rPr>
      <w:lang w:val="hu-HU"/>
    </w:rPr>
  </w:style>
  <w:style w:type="character" w:customStyle="1" w:styleId="kvr">
    <w:name w:val="kövér"/>
    <w:basedOn w:val="Bekezdsalapbettpusa"/>
    <w:rsid w:val="008A5A99"/>
    <w:rPr>
      <w:b/>
      <w:color w:val="404040" w:themeColor="text1" w:themeTint="BF"/>
      <w:lang w:val="hu-HU"/>
    </w:rPr>
  </w:style>
  <w:style w:type="table" w:styleId="Rcsostblzat">
    <w:name w:val="Table Grid"/>
    <w:basedOn w:val="Normltblzat"/>
    <w:rsid w:val="00293B2F"/>
    <w:pPr>
      <w:spacing w:after="0"/>
    </w:pPr>
    <w:rPr>
      <w:rFonts w:ascii="Arial" w:hAnsi="Arial"/>
    </w:rPr>
    <w:tblPr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Norml">
    <w:name w:val="Normal"/>
    <w:qFormat/>
    <w:rsid w:val="002B2F39"/>
    <w:pPr>
      <w:tabs>
        <w:tab w:val="left" w:pos="5670"/>
        <w:tab w:val="center" w:pos="6804"/>
      </w:tabs>
      <w:spacing w:after="0" w:line="300" w:lineRule="auto"/>
      <w:jc w:val="both"/>
    </w:pPr>
    <w:rPr>
      <w:rFonts w:ascii="Arial" w:hAnsi="Arial"/>
      <w:sz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nhideWhenUsed/>
    <w:rsid w:val="00DD645E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DD645E"/>
  </w:style>
  <w:style w:type="paragraph" w:styleId="llb">
    <w:name w:val="footer"/>
    <w:basedOn w:val="Norml"/>
    <w:link w:val="llbChar"/>
    <w:uiPriority w:val="99"/>
    <w:unhideWhenUsed/>
    <w:rsid w:val="00DD645E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DD645E"/>
  </w:style>
  <w:style w:type="paragraph" w:customStyle="1" w:styleId="Alcm1">
    <w:name w:val="Alcím1"/>
    <w:basedOn w:val="Norml"/>
    <w:qFormat/>
    <w:rsid w:val="00293B2F"/>
    <w:pPr>
      <w:ind w:left="1134"/>
      <w:jc w:val="left"/>
    </w:pPr>
    <w:rPr>
      <w:b/>
      <w:caps/>
      <w:color w:val="404040" w:themeColor="text1" w:themeTint="BF"/>
      <w:lang w:val="hu-HU"/>
    </w:rPr>
  </w:style>
  <w:style w:type="paragraph" w:customStyle="1" w:styleId="MInisztrium">
    <w:name w:val="MInisztérium"/>
    <w:basedOn w:val="Norml"/>
    <w:qFormat/>
    <w:rsid w:val="00293B2F"/>
    <w:pPr>
      <w:ind w:left="1134"/>
    </w:pPr>
    <w:rPr>
      <w:b/>
      <w:caps/>
      <w:noProof/>
      <w:color w:val="244BAE"/>
    </w:rPr>
  </w:style>
  <w:style w:type="paragraph" w:customStyle="1" w:styleId="BasicParagraph">
    <w:name w:val="[Basic Paragraph]"/>
    <w:basedOn w:val="Norml"/>
    <w:uiPriority w:val="99"/>
    <w:rsid w:val="008A5A9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cs="MinionPro-Regular"/>
      <w:color w:val="000000"/>
    </w:rPr>
  </w:style>
  <w:style w:type="paragraph" w:customStyle="1" w:styleId="Cm1">
    <w:name w:val="Cím1"/>
    <w:basedOn w:val="Norml"/>
    <w:qFormat/>
    <w:rsid w:val="00DB4E92"/>
    <w:rPr>
      <w:b/>
      <w:caps/>
      <w:color w:val="404040" w:themeColor="text1" w:themeTint="BF"/>
      <w:sz w:val="22"/>
    </w:rPr>
  </w:style>
  <w:style w:type="paragraph" w:customStyle="1" w:styleId="normlheader">
    <w:name w:val="normál header"/>
    <w:basedOn w:val="Norml"/>
    <w:qFormat/>
    <w:rsid w:val="008A5A99"/>
    <w:pPr>
      <w:ind w:left="1134"/>
    </w:pPr>
    <w:rPr>
      <w:lang w:val="hu-HU"/>
    </w:rPr>
  </w:style>
  <w:style w:type="character" w:customStyle="1" w:styleId="kvr">
    <w:name w:val="kövér"/>
    <w:basedOn w:val="Bekezdsalapbettpusa"/>
    <w:rsid w:val="008A5A99"/>
    <w:rPr>
      <w:b/>
      <w:color w:val="404040" w:themeColor="text1" w:themeTint="BF"/>
      <w:lang w:val="hu-HU"/>
    </w:rPr>
  </w:style>
  <w:style w:type="table" w:styleId="Rcsostblzat">
    <w:name w:val="Table Grid"/>
    <w:basedOn w:val="Normltblzat"/>
    <w:rsid w:val="00293B2F"/>
    <w:pPr>
      <w:spacing w:after="0"/>
    </w:pPr>
    <w:rPr>
      <w:rFonts w:ascii="Arial" w:hAnsi="Arial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86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232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karcmédia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Ádám Novák</dc:creator>
  <cp:lastModifiedBy>Budai Roland</cp:lastModifiedBy>
  <cp:revision>5</cp:revision>
  <cp:lastPrinted>2014-01-17T11:43:00Z</cp:lastPrinted>
  <dcterms:created xsi:type="dcterms:W3CDTF">2014-04-10T08:08:00Z</dcterms:created>
  <dcterms:modified xsi:type="dcterms:W3CDTF">2014-10-17T11:46:00Z</dcterms:modified>
</cp:coreProperties>
</file>